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6FC0" w14:textId="77777777" w:rsidR="00E038FE" w:rsidRPr="00E038FE" w:rsidRDefault="00E038FE" w:rsidP="00E038FE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E038FE">
        <w:rPr>
          <w:rFonts w:ascii="Times New Roman" w:eastAsia="Times New Roman" w:hAnsi="Times New Roman" w:cs="Times New Roman"/>
          <w:noProof/>
          <w:lang w:eastAsia="ru-RU"/>
        </w:rPr>
        <w:t xml:space="preserve">Исследование и расчёты провела: </w:t>
      </w:r>
    </w:p>
    <w:p w14:paraId="7D451C3F" w14:textId="77777777" w:rsidR="00E038FE" w:rsidRPr="00E038FE" w:rsidRDefault="00E038FE" w:rsidP="00E038FE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E038FE">
        <w:rPr>
          <w:rFonts w:ascii="Times New Roman" w:eastAsia="Times New Roman" w:hAnsi="Times New Roman" w:cs="Times New Roman"/>
          <w:noProof/>
          <w:lang w:eastAsia="ru-RU"/>
        </w:rPr>
        <w:t>исследователь, сертифицированный специалист</w:t>
      </w:r>
    </w:p>
    <w:p w14:paraId="5F5994B2" w14:textId="77777777" w:rsidR="00E038FE" w:rsidRPr="00E038FE" w:rsidRDefault="00E038FE" w:rsidP="00E038FE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E038FE">
        <w:rPr>
          <w:rFonts w:ascii="Times New Roman" w:eastAsia="Times New Roman" w:hAnsi="Times New Roman" w:cs="Times New Roman"/>
          <w:noProof/>
          <w:lang w:eastAsia="ru-RU"/>
        </w:rPr>
        <w:t xml:space="preserve">по методу ГРВ Биоэлектрография, клинический психолог, </w:t>
      </w:r>
    </w:p>
    <w:p w14:paraId="0AAA5B97" w14:textId="77777777" w:rsidR="00E038FE" w:rsidRPr="00E038FE" w:rsidRDefault="00E038FE" w:rsidP="00E038FE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E038FE">
        <w:rPr>
          <w:rFonts w:ascii="Times New Roman" w:eastAsia="Times New Roman" w:hAnsi="Times New Roman" w:cs="Times New Roman"/>
          <w:noProof/>
          <w:lang w:eastAsia="ru-RU"/>
        </w:rPr>
        <w:t>Тимошенко Нина Валентиновна.</w:t>
      </w:r>
    </w:p>
    <w:p w14:paraId="44886B0D" w14:textId="77777777" w:rsidR="00E038FE" w:rsidRPr="00E038FE" w:rsidRDefault="00E038FE" w:rsidP="00E038FE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E038FE">
        <w:rPr>
          <w:rFonts w:ascii="Times New Roman" w:eastAsia="Times New Roman" w:hAnsi="Times New Roman" w:cs="Times New Roman"/>
          <w:noProof/>
          <w:lang w:eastAsia="ru-RU"/>
        </w:rPr>
        <w:t>08.02.2017</w:t>
      </w:r>
    </w:p>
    <w:p w14:paraId="5DB50449" w14:textId="77777777" w:rsidR="00E038FE" w:rsidRDefault="00E038FE" w:rsidP="00E038FE">
      <w:pPr>
        <w:rPr>
          <w:b/>
          <w:sz w:val="28"/>
          <w:szCs w:val="28"/>
        </w:rPr>
      </w:pPr>
    </w:p>
    <w:p w14:paraId="08D2E6A9" w14:textId="238C7018" w:rsidR="00E86D69" w:rsidRDefault="00775A40" w:rsidP="00775A40">
      <w:pPr>
        <w:jc w:val="center"/>
        <w:rPr>
          <w:b/>
          <w:sz w:val="28"/>
          <w:szCs w:val="28"/>
        </w:rPr>
      </w:pPr>
      <w:r w:rsidRPr="00775A40">
        <w:rPr>
          <w:b/>
          <w:sz w:val="28"/>
          <w:szCs w:val="28"/>
        </w:rPr>
        <w:t>ПРОТОКОЛ РЕЗУЛЬТАТОВ ИССЛЕДОВАНИЙ</w:t>
      </w:r>
      <w:r w:rsidR="00E86D69">
        <w:rPr>
          <w:b/>
          <w:sz w:val="28"/>
          <w:szCs w:val="28"/>
        </w:rPr>
        <w:t xml:space="preserve"> </w:t>
      </w:r>
    </w:p>
    <w:p w14:paraId="1DE7880F" w14:textId="77777777" w:rsidR="00775A40" w:rsidRPr="004D3D74" w:rsidRDefault="00E86D69" w:rsidP="00775A40">
      <w:pPr>
        <w:jc w:val="center"/>
        <w:rPr>
          <w:b/>
          <w:sz w:val="24"/>
          <w:szCs w:val="24"/>
        </w:rPr>
      </w:pPr>
      <w:r w:rsidRPr="004D3D74">
        <w:rPr>
          <w:b/>
          <w:sz w:val="24"/>
          <w:szCs w:val="24"/>
        </w:rPr>
        <w:t xml:space="preserve">Зеркал Козырева </w:t>
      </w:r>
      <w:r w:rsidR="004D3D74" w:rsidRPr="004D3D74">
        <w:rPr>
          <w:b/>
          <w:sz w:val="24"/>
          <w:szCs w:val="24"/>
        </w:rPr>
        <w:t xml:space="preserve">ООО «СФЕРА» г. Москва </w:t>
      </w:r>
      <w:r w:rsidRPr="004D3D74">
        <w:rPr>
          <w:b/>
          <w:sz w:val="24"/>
          <w:szCs w:val="24"/>
        </w:rPr>
        <w:t>с помощью метода ГРВ электрография</w:t>
      </w:r>
    </w:p>
    <w:p w14:paraId="565B76CC" w14:textId="77777777" w:rsidR="00775A40" w:rsidRDefault="00775A40" w:rsidP="00775A40"/>
    <w:p w14:paraId="0DE957AA" w14:textId="77777777" w:rsidR="00775A40" w:rsidRDefault="00775A40" w:rsidP="00775A40">
      <w:r>
        <w:t>ЗАЯВИТЕЛЬ – ООО Центр интегральных оздоровительных технологий «СФЕРА» г. Москва, ул. Туристская 33, корп. 1.</w:t>
      </w:r>
    </w:p>
    <w:p w14:paraId="4BD4C948" w14:textId="77777777" w:rsidR="00775A40" w:rsidRDefault="00775A40" w:rsidP="00775A40">
      <w:r>
        <w:t>ИЗГОТОВИТЕЛЬ – ООО Центр интегральных оздоровительных технологий «СФЕРА». Лаборатория Интегральных исследований и технологий.</w:t>
      </w:r>
    </w:p>
    <w:p w14:paraId="3D3AB5A9" w14:textId="6A29D0FC" w:rsidR="00775A40" w:rsidRDefault="00775A40" w:rsidP="00775A40">
      <w:r>
        <w:t xml:space="preserve">РЕКВИЗИТЫ ИЗГОТОВИТЕЛЯ </w:t>
      </w:r>
      <w:r w:rsidR="00E038FE">
        <w:t>- http://www.heavenly-lotus.com</w:t>
      </w:r>
      <w:r>
        <w:t xml:space="preserve"> /, Россия, г. Москва ул. </w:t>
      </w:r>
      <w:r w:rsidR="00E038FE">
        <w:t>Туристская 33, корп.1, оф. 1-11</w:t>
      </w:r>
    </w:p>
    <w:p w14:paraId="1057DA75" w14:textId="77777777" w:rsidR="00775A40" w:rsidRDefault="00775A40" w:rsidP="00775A40">
      <w:r>
        <w:t>ОСНОВАНИЯ ДЛЯ ПРОВЕДЕНИЯ ИССЛЕДОВАНИЯ – Заявление от производителя (прилагается).</w:t>
      </w:r>
    </w:p>
    <w:p w14:paraId="1564679D" w14:textId="6A483ED5" w:rsidR="00775A40" w:rsidRDefault="00775A40" w:rsidP="00775A40">
      <w:r>
        <w:t xml:space="preserve">ТЕХНИЧЕСКАЯ ДОКУМЕНТАЦИЯ </w:t>
      </w:r>
      <w:r w:rsidR="00E038FE">
        <w:t>на</w:t>
      </w:r>
      <w:r>
        <w:t xml:space="preserve"> квантовые голографические модули, Зеркала Козырева (БИГ) </w:t>
      </w:r>
    </w:p>
    <w:p w14:paraId="47E7B2D9" w14:textId="6A93E0EF" w:rsidR="00775A40" w:rsidRDefault="00775A40" w:rsidP="00775A40">
      <w:r>
        <w:t xml:space="preserve">1. Технические паспорта, Инструкции по применению </w:t>
      </w:r>
      <w:r w:rsidR="00E038FE">
        <w:t xml:space="preserve">квантовых </w:t>
      </w:r>
      <w:r>
        <w:t>голографических модулей;</w:t>
      </w:r>
    </w:p>
    <w:p w14:paraId="1EC50D3E" w14:textId="5140F354" w:rsidR="00775A40" w:rsidRDefault="00775A40" w:rsidP="00775A40">
      <w:r>
        <w:t>2. Технические паспорта, Инструкции по применению Зеркал Козырева БИГ (Биоинформационные гармонизаторы);</w:t>
      </w:r>
    </w:p>
    <w:p w14:paraId="0899D845" w14:textId="736090CD" w:rsidR="00775A40" w:rsidRDefault="00775A40" w:rsidP="00775A40">
      <w:r>
        <w:t xml:space="preserve">3. Сертификаты Соответствия Гост Р, </w:t>
      </w:r>
      <w:r w:rsidR="00E038FE">
        <w:t>Экспертные заключения</w:t>
      </w:r>
      <w:r>
        <w:t>, Сертификаты ISO, Сертификаты БиоСтандарта.</w:t>
      </w:r>
    </w:p>
    <w:p w14:paraId="110A9341" w14:textId="77777777" w:rsidR="00775A40" w:rsidRPr="00775A40" w:rsidRDefault="00775A40" w:rsidP="00775A40">
      <w:pPr>
        <w:jc w:val="center"/>
        <w:rPr>
          <w:b/>
        </w:rPr>
      </w:pPr>
    </w:p>
    <w:p w14:paraId="5DBFE354" w14:textId="77777777" w:rsidR="00775A40" w:rsidRPr="00775A40" w:rsidRDefault="00775A40" w:rsidP="00775A40">
      <w:pPr>
        <w:jc w:val="center"/>
        <w:rPr>
          <w:b/>
        </w:rPr>
      </w:pPr>
      <w:r w:rsidRPr="00775A40">
        <w:rPr>
          <w:b/>
        </w:rPr>
        <w:t>ОРГАНИЗАЦИЯ ПРОЦЕССА ИССЛЕДОВАНИЯ:</w:t>
      </w:r>
    </w:p>
    <w:p w14:paraId="2580E8A1" w14:textId="77777777" w:rsidR="00775A40" w:rsidRDefault="00775A40" w:rsidP="00775A40"/>
    <w:p w14:paraId="5D693D88" w14:textId="56E726A8" w:rsidR="00775A40" w:rsidRDefault="00775A40" w:rsidP="00775A40">
      <w:r w:rsidRPr="00775A40">
        <w:rPr>
          <w:u w:val="single"/>
        </w:rPr>
        <w:t>ЦЕЛЬ ИССЛЕДОВАНИЯ</w:t>
      </w:r>
      <w:r>
        <w:t>: выявить изменения психофизического и биоэнергетического состояния человека под воздействием различных конструкций Зеркал Козырева БИГ (Биоинформационных гармонизаторов) и Квантовых голографических модулей (см. документацию)</w:t>
      </w:r>
    </w:p>
    <w:p w14:paraId="296A6A77" w14:textId="77777777" w:rsidR="00775A40" w:rsidRDefault="00775A40" w:rsidP="00775A40">
      <w:r w:rsidRPr="00775A40">
        <w:rPr>
          <w:u w:val="single"/>
        </w:rPr>
        <w:t>ОБЪЕКТ ИССЛЕДОВАНИЯ</w:t>
      </w:r>
      <w:r>
        <w:t>: психофизическое и биоэнергетическое состояние человека</w:t>
      </w:r>
    </w:p>
    <w:p w14:paraId="72832BD2" w14:textId="0A137D40" w:rsidR="00775A40" w:rsidRDefault="00775A40" w:rsidP="00775A40">
      <w:r w:rsidRPr="00775A40">
        <w:rPr>
          <w:u w:val="single"/>
        </w:rPr>
        <w:t>ПРЕДМЕТ ИССЛЕДОВАНИЯ</w:t>
      </w:r>
      <w:r>
        <w:t xml:space="preserve"> – изменение психофизического и биоэнергетического состояния человека под воздействием различных конструкций Зеркал Козырева БИГ (Биоинформационных гармонизаторов) и Квантовых голографических модулей</w:t>
      </w:r>
    </w:p>
    <w:p w14:paraId="2D351A44" w14:textId="77777777" w:rsidR="00775A40" w:rsidRPr="00775A40" w:rsidRDefault="00775A40" w:rsidP="00775A40">
      <w:pPr>
        <w:rPr>
          <w:u w:val="single"/>
        </w:rPr>
      </w:pPr>
      <w:r w:rsidRPr="00775A40">
        <w:rPr>
          <w:u w:val="single"/>
        </w:rPr>
        <w:t xml:space="preserve">ЗАДАЧИ ИССЛЕДОВАНИЯ: </w:t>
      </w:r>
    </w:p>
    <w:p w14:paraId="693D69A8" w14:textId="77777777" w:rsidR="00775A40" w:rsidRDefault="00775A40" w:rsidP="00775A40">
      <w:r>
        <w:t>•</w:t>
      </w:r>
      <w:r>
        <w:tab/>
        <w:t>разработка методики экспериментального исследования</w:t>
      </w:r>
    </w:p>
    <w:p w14:paraId="740B52C1" w14:textId="77777777" w:rsidR="00775A40" w:rsidRDefault="00775A40" w:rsidP="00775A40">
      <w:r>
        <w:t>•</w:t>
      </w:r>
      <w:r>
        <w:tab/>
        <w:t>подбор программного обеспечения для проводимого исследования</w:t>
      </w:r>
    </w:p>
    <w:p w14:paraId="7172B890" w14:textId="77777777" w:rsidR="00775A40" w:rsidRDefault="00775A40" w:rsidP="00775A40">
      <w:r>
        <w:t>•</w:t>
      </w:r>
      <w:r>
        <w:tab/>
        <w:t>проведение экспериментального тестирования с помощью метода ГРВ Биоэлектрография (ГРВ-съёмки испытуемых до и после взаимодействия с указанными устройствами и модификациями Зеркал Козырева)</w:t>
      </w:r>
    </w:p>
    <w:p w14:paraId="591F4F4B" w14:textId="77777777" w:rsidR="00775A40" w:rsidRDefault="00775A40" w:rsidP="00775A40">
      <w:r>
        <w:lastRenderedPageBreak/>
        <w:t>•</w:t>
      </w:r>
      <w:r>
        <w:tab/>
        <w:t xml:space="preserve">регистрация, сбор, обработка, анализ, интерпретация полученных результатов </w:t>
      </w:r>
    </w:p>
    <w:p w14:paraId="2131C824" w14:textId="77777777" w:rsidR="00775A40" w:rsidRDefault="00775A40" w:rsidP="00775A40">
      <w:r>
        <w:t>•</w:t>
      </w:r>
      <w:r>
        <w:tab/>
        <w:t>формирование выводов, выявление закономерностей и динамики влияния устройств и Зеркал Козырева на состояние человека</w:t>
      </w:r>
    </w:p>
    <w:p w14:paraId="0DD7C308" w14:textId="77777777" w:rsidR="00775A40" w:rsidRDefault="00775A40" w:rsidP="00775A40">
      <w:r>
        <w:t>•</w:t>
      </w:r>
      <w:r>
        <w:tab/>
        <w:t>представление полученных результатов в виде таблиц и диаграмм</w:t>
      </w:r>
    </w:p>
    <w:p w14:paraId="2961B4FE" w14:textId="77777777" w:rsidR="00775A40" w:rsidRDefault="00775A40" w:rsidP="00775A40">
      <w:r>
        <w:t>•</w:t>
      </w:r>
      <w:r>
        <w:tab/>
        <w:t>определение круга нерешённых вопросов, внесение предложений по формированию испытаний с помощью метода ГРВ для дальнейших исследований</w:t>
      </w:r>
    </w:p>
    <w:p w14:paraId="246938C3" w14:textId="77777777" w:rsidR="00775A40" w:rsidRDefault="00775A40" w:rsidP="00775A40"/>
    <w:p w14:paraId="73B34510" w14:textId="77777777" w:rsidR="00775A40" w:rsidRDefault="00775A40" w:rsidP="00775A40">
      <w:r w:rsidRPr="00775A40">
        <w:rPr>
          <w:u w:val="single"/>
        </w:rPr>
        <w:t>МЕТОД ИССЛЕДОВАНИЯ</w:t>
      </w:r>
      <w:r>
        <w:t>: Экспериментальный. Метод ГРВ (Газоразрядная Визуализация) Биоэлектрография.</w:t>
      </w:r>
    </w:p>
    <w:p w14:paraId="3F6D67CE" w14:textId="77777777" w:rsidR="00775A40" w:rsidRPr="00775A40" w:rsidRDefault="00775A40" w:rsidP="00775A40">
      <w:pPr>
        <w:rPr>
          <w:u w:val="single"/>
        </w:rPr>
      </w:pPr>
      <w:r w:rsidRPr="00775A40">
        <w:rPr>
          <w:u w:val="single"/>
        </w:rPr>
        <w:t xml:space="preserve">ПРИБОРНОЕ И ПРОГРАММНОЕ ОБЕСПЕЧЕНИЕ: </w:t>
      </w:r>
    </w:p>
    <w:p w14:paraId="63342060" w14:textId="77777777" w:rsidR="00775A40" w:rsidRDefault="00775A40" w:rsidP="00775A40">
      <w:r>
        <w:t></w:t>
      </w:r>
      <w:r>
        <w:tab/>
        <w:t xml:space="preserve">Прибор "ГРВ Компакт", производитель: ООО "Кирлионикс Технолоджис Интернейшнл", Россия (ООО "КТИ"). </w:t>
      </w:r>
    </w:p>
    <w:p w14:paraId="61CAFB35" w14:textId="77777777" w:rsidR="00775A40" w:rsidRDefault="00775A40" w:rsidP="00775A40">
      <w:r>
        <w:t></w:t>
      </w:r>
      <w:r>
        <w:tab/>
        <w:t>Комплекс компьютерных программ "GDV Soft", предназначенных для регистрации и анализа данных: GDV Capture, GDV Energy Fields, GDV Diagram</w:t>
      </w:r>
    </w:p>
    <w:p w14:paraId="43141584" w14:textId="77777777" w:rsidR="00775A40" w:rsidRDefault="00775A40" w:rsidP="00775A40">
      <w:r w:rsidRPr="00775A40">
        <w:rPr>
          <w:u w:val="single"/>
        </w:rPr>
        <w:t>ЭТАПНОСТЬ</w:t>
      </w:r>
      <w:r>
        <w:t xml:space="preserve">: в 3 этапа </w:t>
      </w:r>
    </w:p>
    <w:p w14:paraId="748A4D0E" w14:textId="77777777" w:rsidR="00775A40" w:rsidRDefault="00775A40" w:rsidP="00775A40">
      <w:r w:rsidRPr="00775A40">
        <w:rPr>
          <w:u w:val="single"/>
        </w:rPr>
        <w:t>ХАРАКТЕРИСТИКА ВЫБОРКИ</w:t>
      </w:r>
      <w:r>
        <w:t>: Исследования проводились на опытной группе, состоящей из 6 человек. Возраст испытуемых - от 12 до 72 лет, из них 4 мужчин и 2 женщины</w:t>
      </w:r>
    </w:p>
    <w:p w14:paraId="78BB05B2" w14:textId="77777777" w:rsidR="00775A40" w:rsidRDefault="00775A40" w:rsidP="00775A40">
      <w:r w:rsidRPr="00775A40">
        <w:rPr>
          <w:u w:val="single"/>
        </w:rPr>
        <w:t>БАЗА ИССЛЕДОВАНИЯ</w:t>
      </w:r>
      <w:r>
        <w:t xml:space="preserve"> – Центр интегральных оздоровительных технологий «СФЕРА» г. Москва, ул. Туристская 33, корп. 1</w:t>
      </w:r>
    </w:p>
    <w:p w14:paraId="39D6885B" w14:textId="77777777" w:rsidR="00775A40" w:rsidRDefault="00775A40" w:rsidP="00775A40"/>
    <w:p w14:paraId="7639ED49" w14:textId="77777777" w:rsidR="00775A40" w:rsidRDefault="00775A40" w:rsidP="00775A40">
      <w:pPr>
        <w:jc w:val="center"/>
        <w:rPr>
          <w:b/>
        </w:rPr>
      </w:pPr>
      <w:r w:rsidRPr="00775A40">
        <w:rPr>
          <w:b/>
        </w:rPr>
        <w:t>ПРОВЕДЕНИЕ ПРАКТИЧЕСКОЙ ЧАСТИ ИССЛЕДОВАНИЯ:</w:t>
      </w:r>
    </w:p>
    <w:p w14:paraId="27510EBE" w14:textId="77777777" w:rsidR="00775A40" w:rsidRPr="00775A40" w:rsidRDefault="00775A40" w:rsidP="00775A40">
      <w:pPr>
        <w:jc w:val="center"/>
        <w:rPr>
          <w:b/>
        </w:rPr>
      </w:pPr>
    </w:p>
    <w:p w14:paraId="6BAF675D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 xml:space="preserve">Экспериментальное исследование организовано на базе ООО Центр интегральных оздоровительных технологий «СФЕРА» г. Москва, ул. Туристская 33, корп. 1. В исследовании принимали участие 6 человек. </w:t>
      </w:r>
    </w:p>
    <w:p w14:paraId="431D3A8B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Исследование процессов воздействия различных конструкций Зеркал Козырева – БИГ (Биоинформационных гармонизаторов) и Квантовых т-голографических модулей (устройств) на психофизическое и биоэнергетическое состояние человека проходило в 3 этапа.</w:t>
      </w:r>
    </w:p>
    <w:p w14:paraId="535BC5BB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На 1 этапе все испытуемые прошли тестирование на аппарате ГРВ-компакт.</w:t>
      </w:r>
    </w:p>
    <w:p w14:paraId="02BD6B9B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На 2 этапе на всех испытуемых воздействовали различные модификации квантовых т-голографических модулей (устройств) - в течение 10-15 минут. По окончании воздействия все испытуемые прошли тестирование на ГРВ-компакт.</w:t>
      </w:r>
    </w:p>
    <w:p w14:paraId="37D5D687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На 3 этапе на всех испытуемых воздействовали различные конструкции Зеркал Козырева в течение 30-40 минут. По окончании воздействия все испытуемые прошли тестирование на ГРВ-компакт.</w:t>
      </w:r>
    </w:p>
    <w:p w14:paraId="2193BBE2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lastRenderedPageBreak/>
        <w:t>В процессе аппаратных исследований данные были зарегистрированы с помощью программы GDV Capture и проанализированы в программах: GDV Energy Fields, GDV Diagram. Для сравнительного анализа нами рассмотрены интегральные параметры: коэффициент активации, интегральная энтропия, симметрия, интегральная площадь свечения, коэффициент формы. В таблице № 1 приведены результаты расчетов (в режиме «без фильтра»).</w:t>
      </w:r>
    </w:p>
    <w:p w14:paraId="3B9B987B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 xml:space="preserve">В процессе исследований были выявлены следующие закономерности. У всех испытуемых интегральные показатели находились в пределах среднестатистической возрастной нормы. После взаимодействия с устройствами и Зеркалами Козырева, указанные параметры показывают значимые отклонения в сторону улучшения состояния (приближение параметров к оптимальным значениям). Для средних показателей исследований № 2 и № 3 в сравнении с № 1 характерны следующие тенденции: </w:t>
      </w:r>
    </w:p>
    <w:p w14:paraId="5B35762E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•</w:t>
      </w:r>
      <w:r w:rsidRPr="00775A40">
        <w:rPr>
          <w:sz w:val="24"/>
          <w:szCs w:val="24"/>
        </w:rPr>
        <w:tab/>
        <w:t>снижение коэффициента активации (Рис. № 1)</w:t>
      </w:r>
    </w:p>
    <w:p w14:paraId="2D03B833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•</w:t>
      </w:r>
      <w:r w:rsidRPr="00775A40">
        <w:rPr>
          <w:sz w:val="24"/>
          <w:szCs w:val="24"/>
        </w:rPr>
        <w:tab/>
        <w:t xml:space="preserve">незначительное снижение энтропии (Рис. № 2) </w:t>
      </w:r>
    </w:p>
    <w:p w14:paraId="02BE4F2D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•</w:t>
      </w:r>
      <w:r w:rsidRPr="00775A40">
        <w:rPr>
          <w:sz w:val="24"/>
          <w:szCs w:val="24"/>
        </w:rPr>
        <w:tab/>
        <w:t>повышение симметрии (Рис. № 3)</w:t>
      </w:r>
    </w:p>
    <w:p w14:paraId="59F0323C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•</w:t>
      </w:r>
      <w:r w:rsidRPr="00775A40">
        <w:rPr>
          <w:sz w:val="24"/>
          <w:szCs w:val="24"/>
        </w:rPr>
        <w:tab/>
        <w:t>повышение площади свечения (Рис. № 4)</w:t>
      </w:r>
    </w:p>
    <w:p w14:paraId="6EC40D2D" w14:textId="77777777" w:rsidR="00775A40" w:rsidRPr="00775A40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•</w:t>
      </w:r>
      <w:r w:rsidRPr="00775A40">
        <w:rPr>
          <w:sz w:val="24"/>
          <w:szCs w:val="24"/>
        </w:rPr>
        <w:tab/>
        <w:t>снижение коэффициента формы (Рис. № 5)</w:t>
      </w:r>
    </w:p>
    <w:p w14:paraId="723A5EF9" w14:textId="77777777" w:rsidR="00BE0C25" w:rsidRDefault="00775A40" w:rsidP="00775A40">
      <w:pPr>
        <w:rPr>
          <w:sz w:val="24"/>
          <w:szCs w:val="24"/>
        </w:rPr>
      </w:pPr>
      <w:r w:rsidRPr="00775A40">
        <w:rPr>
          <w:sz w:val="24"/>
          <w:szCs w:val="24"/>
        </w:rPr>
        <w:t>Полученные данные представлены в Приложениях, Табл. № 1 и Рис. № 1-5.</w:t>
      </w:r>
    </w:p>
    <w:p w14:paraId="4F656C21" w14:textId="373A6DB4" w:rsidR="00E038FE" w:rsidRPr="00775A40" w:rsidRDefault="00E038FE" w:rsidP="00775A40">
      <w:pPr>
        <w:rPr>
          <w:sz w:val="24"/>
          <w:szCs w:val="24"/>
        </w:rPr>
      </w:pPr>
    </w:p>
    <w:sectPr w:rsidR="00E038FE" w:rsidRPr="00775A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9A87" w14:textId="77777777" w:rsidR="00AE0A1F" w:rsidRDefault="00AE0A1F" w:rsidP="00775A40">
      <w:pPr>
        <w:spacing w:after="0" w:line="240" w:lineRule="auto"/>
      </w:pPr>
      <w:r>
        <w:separator/>
      </w:r>
    </w:p>
  </w:endnote>
  <w:endnote w:type="continuationSeparator" w:id="0">
    <w:p w14:paraId="5464BB84" w14:textId="77777777" w:rsidR="00AE0A1F" w:rsidRDefault="00AE0A1F" w:rsidP="0077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B205" w14:textId="77777777" w:rsidR="00AE0A1F" w:rsidRDefault="00AE0A1F" w:rsidP="00775A40">
      <w:pPr>
        <w:spacing w:after="0" w:line="240" w:lineRule="auto"/>
      </w:pPr>
      <w:r>
        <w:separator/>
      </w:r>
    </w:p>
  </w:footnote>
  <w:footnote w:type="continuationSeparator" w:id="0">
    <w:p w14:paraId="0C97F64C" w14:textId="77777777" w:rsidR="00AE0A1F" w:rsidRDefault="00AE0A1F" w:rsidP="0077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643787"/>
      <w:docPartObj>
        <w:docPartGallery w:val="Page Numbers (Top of Page)"/>
        <w:docPartUnique/>
      </w:docPartObj>
    </w:sdtPr>
    <w:sdtContent>
      <w:p w14:paraId="7F3FD2EC" w14:textId="77777777" w:rsidR="00775A40" w:rsidRDefault="00775A4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74">
          <w:rPr>
            <w:noProof/>
          </w:rPr>
          <w:t>3</w:t>
        </w:r>
        <w:r>
          <w:fldChar w:fldCharType="end"/>
        </w:r>
      </w:p>
    </w:sdtContent>
  </w:sdt>
  <w:p w14:paraId="4E8BB726" w14:textId="77777777" w:rsidR="00775A40" w:rsidRDefault="00775A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528F"/>
    <w:multiLevelType w:val="hybridMultilevel"/>
    <w:tmpl w:val="876CD5CC"/>
    <w:lvl w:ilvl="0" w:tplc="ED127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40"/>
    <w:rsid w:val="001B0B80"/>
    <w:rsid w:val="004D3D74"/>
    <w:rsid w:val="00775A40"/>
    <w:rsid w:val="00921E31"/>
    <w:rsid w:val="00927FD8"/>
    <w:rsid w:val="00AE0A1F"/>
    <w:rsid w:val="00BE0C25"/>
    <w:rsid w:val="00E038FE"/>
    <w:rsid w:val="00E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61F3"/>
  <w15:chartTrackingRefBased/>
  <w15:docId w15:val="{038DC840-E097-470B-9AE8-C83C14C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A40"/>
  </w:style>
  <w:style w:type="paragraph" w:styleId="a5">
    <w:name w:val="footer"/>
    <w:basedOn w:val="a"/>
    <w:link w:val="a6"/>
    <w:uiPriority w:val="99"/>
    <w:unhideWhenUsed/>
    <w:rsid w:val="0077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Верона Стасив</dc:creator>
  <cp:keywords/>
  <dc:description/>
  <cp:lastModifiedBy>Верона Стасив</cp:lastModifiedBy>
  <cp:revision>6</cp:revision>
  <dcterms:created xsi:type="dcterms:W3CDTF">2017-08-16T21:43:00Z</dcterms:created>
  <dcterms:modified xsi:type="dcterms:W3CDTF">2023-11-10T19:48:00Z</dcterms:modified>
</cp:coreProperties>
</file>